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8A" w:rsidRPr="00A91B8A" w:rsidRDefault="00A91B8A" w:rsidP="00A91B8A">
      <w:pPr>
        <w:pStyle w:val="Tekstglowny"/>
        <w:spacing w:line="360" w:lineRule="auto"/>
        <w:jc w:val="center"/>
        <w:rPr>
          <w:b/>
          <w:sz w:val="32"/>
          <w:szCs w:val="32"/>
          <w:u w:val="single"/>
        </w:rPr>
      </w:pPr>
      <w:r w:rsidRPr="00A91B8A">
        <w:rPr>
          <w:b/>
          <w:sz w:val="32"/>
          <w:szCs w:val="32"/>
          <w:u w:val="single"/>
        </w:rPr>
        <w:t>Wymagania edukacyjne – edukacja dla bezpieczeństwa</w:t>
      </w:r>
    </w:p>
    <w:p w:rsidR="00A91B8A" w:rsidRDefault="00A91B8A" w:rsidP="00170B20">
      <w:pPr>
        <w:pStyle w:val="Tekstglowny"/>
        <w:spacing w:line="360" w:lineRule="auto"/>
        <w:rPr>
          <w:sz w:val="24"/>
          <w:szCs w:val="24"/>
        </w:rPr>
      </w:pPr>
    </w:p>
    <w:p w:rsidR="00170B20" w:rsidRPr="006E5133" w:rsidRDefault="00170B20" w:rsidP="00170B20">
      <w:pPr>
        <w:pStyle w:val="Tekstglowny"/>
        <w:spacing w:line="360" w:lineRule="auto"/>
        <w:rPr>
          <w:sz w:val="24"/>
          <w:szCs w:val="24"/>
        </w:rPr>
      </w:pPr>
      <w:r w:rsidRPr="006E5133">
        <w:rPr>
          <w:sz w:val="24"/>
          <w:szCs w:val="24"/>
        </w:rPr>
        <w:t>Skala oceniania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22"/>
      </w:tblGrid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Lp.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 xml:space="preserve">Ocena </w:t>
            </w:r>
          </w:p>
        </w:tc>
      </w:tr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1.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niedostateczny</w:t>
            </w:r>
          </w:p>
        </w:tc>
      </w:tr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2.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dopuszczający</w:t>
            </w:r>
          </w:p>
        </w:tc>
      </w:tr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3.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dostateczny </w:t>
            </w:r>
          </w:p>
        </w:tc>
      </w:tr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4.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dobry</w:t>
            </w:r>
          </w:p>
        </w:tc>
      </w:tr>
      <w:tr w:rsidR="00170B20" w:rsidRPr="006E5133" w:rsidTr="00C704CC">
        <w:trPr>
          <w:trHeight w:val="51"/>
        </w:trPr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5.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bardzo dobry</w:t>
            </w:r>
          </w:p>
        </w:tc>
      </w:tr>
      <w:tr w:rsidR="00170B20" w:rsidRPr="006E5133" w:rsidTr="00C704CC">
        <w:tc>
          <w:tcPr>
            <w:tcW w:w="53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6.</w:t>
            </w:r>
          </w:p>
        </w:tc>
        <w:tc>
          <w:tcPr>
            <w:tcW w:w="2522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celujący </w:t>
            </w:r>
          </w:p>
        </w:tc>
      </w:tr>
    </w:tbl>
    <w:p w:rsidR="00170B20" w:rsidRPr="006E5133" w:rsidRDefault="00170B20" w:rsidP="00170B20">
      <w:pPr>
        <w:pStyle w:val="Tekstglowny"/>
        <w:spacing w:line="360" w:lineRule="auto"/>
        <w:rPr>
          <w:sz w:val="24"/>
          <w:szCs w:val="24"/>
        </w:rPr>
      </w:pPr>
    </w:p>
    <w:p w:rsidR="00170B20" w:rsidRPr="006E5133" w:rsidRDefault="00170B20" w:rsidP="00170B20">
      <w:pPr>
        <w:pStyle w:val="Tekstglowny"/>
        <w:spacing w:line="360" w:lineRule="auto"/>
        <w:rPr>
          <w:sz w:val="24"/>
          <w:szCs w:val="24"/>
        </w:rPr>
      </w:pPr>
      <w:r w:rsidRPr="006E5133">
        <w:rPr>
          <w:sz w:val="24"/>
          <w:szCs w:val="24"/>
        </w:rPr>
        <w:t>Kryteria oceniania – wymagania na poszczególne oceny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1723"/>
        <w:gridCol w:w="6320"/>
      </w:tblGrid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Lp.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Ocena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 xml:space="preserve">Wymagania 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1.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celujący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numPr>
                <w:ilvl w:val="0"/>
                <w:numId w:val="0"/>
              </w:numPr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Uczeń: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zdobył wiedzę i umiejętności przewidziane w podstawie programowej,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potrafi zainicjować dyskusję,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dzieli się z klasą swoją wiedzą i umiejętnościami,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potrafi argumentować,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wykazuje się aktywnością w czasie zajęć,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osiąga sukcesy w konkursach, olimpiadach, turniejach,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potrafi zastosować wiedzę i umiejętności w sytuacjach nietypowych,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inicjuje działania na rzecz klasy, szkoły, środowiska lokalnego.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2.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bardzo dobry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opanował pełny zakres wiedzy i umiejętności przewidziany w podstawie programowej,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wykorzystuje wiedzę z innych dziedzin do rozwiązywania sytuacji problemowych,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korzysta z różnych źródeł informacji,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potrafi samodzielnie rozwiązać sytuacje problemowe przedstawione przez nauczyciela,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lastRenderedPageBreak/>
              <w:t>wykazuje się aktywnością na zajęciach,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uczestniczy w zajęciach pozalekcyjnych,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bezbłędnie przedstawia algorytmy postępowania w różnorodnych sytuacjach,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właściwie korzysta ze sprzętu niezbędnego do realizacji zajęć,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 aktywnie włącza się w akcje charytatywne, wolontariat itp.,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umie kierować działaniami grupy rówieśników. 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lastRenderedPageBreak/>
              <w:t>3.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dobry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opanował materiał podstawy programowej w stopniu zadowalającym,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wykorzystuje różne źródła informacji,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poprawnie określa związki przyczynowo-skutkowe,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aktywnie uczestniczy w zajęciach,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wykonuje wybrane zadania dodatkowe, 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poprawnie wymienia zasady postępowania w sytuacjach zagrożenia,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samodzielnie realizuje zadania powierzone przez nauczyciela.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4.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dostateczny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częściowo opanował podstawowe wiadomości i umiejętności umożliwiające podjęcie niezbędnych działań ratunkowych,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z pomocą nauczyciela wykonuje proste zadania.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5.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>dopuszczający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ma znaczne braki w wiedzy i umiejętnościach przewidzianych w podstawie programowej, jednak nie przekreślają one możliwości dalszego kształcenia się,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potrafi z pomocą nauczyciela wykonać zadania o niewielkim stopniu trudności,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pracuje niesystematycznie,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nie prowadzi systematycznie zeszytu ćwiczeń.</w:t>
            </w:r>
          </w:p>
        </w:tc>
      </w:tr>
      <w:tr w:rsidR="00170B20" w:rsidRPr="006E5133" w:rsidTr="00C704CC">
        <w:tc>
          <w:tcPr>
            <w:tcW w:w="533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6.</w:t>
            </w:r>
          </w:p>
        </w:tc>
        <w:tc>
          <w:tcPr>
            <w:tcW w:w="1696" w:type="dxa"/>
          </w:tcPr>
          <w:p w:rsidR="00170B20" w:rsidRPr="006E5133" w:rsidRDefault="00170B20" w:rsidP="00C704CC">
            <w:pPr>
              <w:pStyle w:val="Tekstglowny"/>
              <w:spacing w:line="360" w:lineRule="auto"/>
              <w:rPr>
                <w:rStyle w:val="Bold"/>
                <w:b w:val="0"/>
                <w:bCs w:val="0"/>
                <w:sz w:val="24"/>
                <w:szCs w:val="24"/>
              </w:rPr>
            </w:pPr>
            <w:r w:rsidRPr="006E5133">
              <w:rPr>
                <w:rStyle w:val="Bold"/>
                <w:sz w:val="24"/>
                <w:szCs w:val="24"/>
              </w:rPr>
              <w:t xml:space="preserve">niedostateczny </w:t>
            </w:r>
          </w:p>
        </w:tc>
        <w:tc>
          <w:tcPr>
            <w:tcW w:w="6384" w:type="dxa"/>
          </w:tcPr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nie opanował wiedzy i umiejętności niezbędnych do dalszego kształcenia,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lastRenderedPageBreak/>
              <w:t>nie potrafi rozwiązać zadania nawet z pomocą nauczyciela,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pracuje niesystematycznie,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>nie prowadzi zeszytu ćwiczeń lub wykonał w nim tylko część zadań,</w:t>
            </w:r>
          </w:p>
          <w:p w:rsidR="00170B20" w:rsidRPr="006E5133" w:rsidRDefault="00170B20" w:rsidP="00C704CC">
            <w:pPr>
              <w:pStyle w:val="Wypunktowanie"/>
              <w:spacing w:line="360" w:lineRule="auto"/>
              <w:rPr>
                <w:sz w:val="24"/>
                <w:szCs w:val="24"/>
              </w:rPr>
            </w:pPr>
            <w:r w:rsidRPr="006E5133">
              <w:rPr>
                <w:sz w:val="24"/>
                <w:szCs w:val="24"/>
              </w:rPr>
              <w:t xml:space="preserve">nie wykazuje </w:t>
            </w:r>
            <w:r w:rsidRPr="00170B20">
              <w:rPr>
                <w:rStyle w:val="Bold"/>
              </w:rPr>
              <w:t>zainteresowania</w:t>
            </w:r>
            <w:r w:rsidRPr="006E5133">
              <w:rPr>
                <w:sz w:val="24"/>
                <w:szCs w:val="24"/>
              </w:rPr>
              <w:t xml:space="preserve"> przedmiotem.</w:t>
            </w:r>
          </w:p>
        </w:tc>
      </w:tr>
    </w:tbl>
    <w:p w:rsidR="00A52D4E" w:rsidRPr="00A91B8A" w:rsidRDefault="00A52D4E" w:rsidP="00A91B8A">
      <w:pPr>
        <w:rPr>
          <w:rStyle w:val="Bold"/>
        </w:rPr>
      </w:pPr>
      <w:bookmarkStart w:id="0" w:name="_GoBack"/>
      <w:bookmarkEnd w:id="0"/>
    </w:p>
    <w:sectPr w:rsidR="00A52D4E" w:rsidRPr="00A91B8A" w:rsidSect="00A52D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0"/>
    <w:rsid w:val="00170B20"/>
    <w:rsid w:val="00187D5A"/>
    <w:rsid w:val="002E6250"/>
    <w:rsid w:val="00700A48"/>
    <w:rsid w:val="00902F1D"/>
    <w:rsid w:val="00A52D4E"/>
    <w:rsid w:val="00A91B8A"/>
    <w:rsid w:val="00E6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B20"/>
    <w:pPr>
      <w:shd w:val="pct70" w:color="CC0099" w:fill="auto"/>
      <w:spacing w:after="0" w:line="240" w:lineRule="auto"/>
    </w:pPr>
    <w:rPr>
      <w:rFonts w:ascii="Calibri" w:eastAsia="Calibri" w:hAnsi="Calibri" w:cs="Times New Roman"/>
      <w:color w:val="4F6228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170B20"/>
    <w:rPr>
      <w:b/>
      <w:bCs/>
    </w:rPr>
  </w:style>
  <w:style w:type="paragraph" w:customStyle="1" w:styleId="Wypunktowanie">
    <w:name w:val="!_Wypunktowanie"/>
    <w:basedOn w:val="Tekstglowny"/>
    <w:uiPriority w:val="99"/>
    <w:qFormat/>
    <w:rsid w:val="00170B20"/>
    <w:pPr>
      <w:numPr>
        <w:numId w:val="1"/>
      </w:numPr>
      <w:spacing w:line="280" w:lineRule="atLeast"/>
      <w:ind w:left="714" w:hanging="357"/>
    </w:pPr>
  </w:style>
  <w:style w:type="paragraph" w:customStyle="1" w:styleId="Tekstglowny">
    <w:name w:val="!_Tekst_glowny"/>
    <w:uiPriority w:val="99"/>
    <w:qFormat/>
    <w:rsid w:val="00170B20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B20"/>
    <w:pPr>
      <w:shd w:val="pct70" w:color="CC0099" w:fill="auto"/>
      <w:spacing w:after="0" w:line="240" w:lineRule="auto"/>
    </w:pPr>
    <w:rPr>
      <w:rFonts w:ascii="Calibri" w:eastAsia="Calibri" w:hAnsi="Calibri" w:cs="Times New Roman"/>
      <w:color w:val="4F6228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170B20"/>
    <w:rPr>
      <w:b/>
      <w:bCs/>
    </w:rPr>
  </w:style>
  <w:style w:type="paragraph" w:customStyle="1" w:styleId="Wypunktowanie">
    <w:name w:val="!_Wypunktowanie"/>
    <w:basedOn w:val="Tekstglowny"/>
    <w:uiPriority w:val="99"/>
    <w:qFormat/>
    <w:rsid w:val="00170B20"/>
    <w:pPr>
      <w:numPr>
        <w:numId w:val="1"/>
      </w:numPr>
      <w:spacing w:line="280" w:lineRule="atLeast"/>
      <w:ind w:left="714" w:hanging="357"/>
    </w:pPr>
  </w:style>
  <w:style w:type="paragraph" w:customStyle="1" w:styleId="Tekstglowny">
    <w:name w:val="!_Tekst_glowny"/>
    <w:uiPriority w:val="99"/>
    <w:qFormat/>
    <w:rsid w:val="00170B20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346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Tobor</dc:creator>
  <cp:lastModifiedBy>Aga</cp:lastModifiedBy>
  <cp:revision>2</cp:revision>
  <dcterms:created xsi:type="dcterms:W3CDTF">2020-09-24T10:37:00Z</dcterms:created>
  <dcterms:modified xsi:type="dcterms:W3CDTF">2020-09-24T10:37:00Z</dcterms:modified>
</cp:coreProperties>
</file>